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16" w:rsidRDefault="00590ABE" w:rsidP="00590ABE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590ABE">
        <w:rPr>
          <w:rFonts w:ascii="Verdana" w:hAnsi="Verdana"/>
          <w:b/>
          <w:sz w:val="32"/>
          <w:szCs w:val="32"/>
        </w:rPr>
        <w:t>Umbrella Agreement for Temporary Workers</w:t>
      </w:r>
      <w:r>
        <w:rPr>
          <w:rFonts w:ascii="Verdana" w:hAnsi="Verdana"/>
          <w:b/>
          <w:sz w:val="32"/>
          <w:szCs w:val="32"/>
        </w:rPr>
        <w:t>, Seasonal, and Migrant Workers</w:t>
      </w:r>
    </w:p>
    <w:p w:rsidR="00DF63F7" w:rsidRPr="00590ABE" w:rsidRDefault="00DF63F7" w:rsidP="00590ABE">
      <w:pPr>
        <w:jc w:val="center"/>
        <w:rPr>
          <w:rFonts w:ascii="Verdana" w:hAnsi="Verdana"/>
          <w:b/>
          <w:sz w:val="32"/>
          <w:szCs w:val="32"/>
        </w:rPr>
      </w:pPr>
    </w:p>
    <w:p w:rsidR="00590ABE" w:rsidRDefault="00590ABE" w:rsidP="00590AB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90ABE">
        <w:rPr>
          <w:rFonts w:ascii="Verdana" w:hAnsi="Verdana"/>
          <w:sz w:val="24"/>
          <w:szCs w:val="24"/>
        </w:rPr>
        <w:t xml:space="preserve">This agreement is between [Company name and address] and </w:t>
      </w:r>
      <w:r>
        <w:rPr>
          <w:rFonts w:ascii="Verdana" w:hAnsi="Verdana"/>
          <w:sz w:val="24"/>
          <w:szCs w:val="24"/>
        </w:rPr>
        <w:t xml:space="preserve">all </w:t>
      </w:r>
      <w:r w:rsidRPr="00590ABE">
        <w:rPr>
          <w:rFonts w:ascii="Verdana" w:hAnsi="Verdana"/>
          <w:sz w:val="24"/>
          <w:szCs w:val="24"/>
        </w:rPr>
        <w:t>temporary</w:t>
      </w:r>
      <w:r w:rsidR="00DF63F7">
        <w:rPr>
          <w:rFonts w:ascii="Verdana" w:hAnsi="Verdana"/>
          <w:sz w:val="24"/>
          <w:szCs w:val="24"/>
        </w:rPr>
        <w:t xml:space="preserve">, seasonal or migrant workers </w:t>
      </w:r>
      <w:r w:rsidRPr="00590ABE">
        <w:rPr>
          <w:rFonts w:ascii="Verdana" w:hAnsi="Verdana"/>
          <w:sz w:val="24"/>
          <w:szCs w:val="24"/>
        </w:rPr>
        <w:t>listed below.</w:t>
      </w:r>
    </w:p>
    <w:p w:rsidR="00590ABE" w:rsidRDefault="00590ABE" w:rsidP="00590ABE">
      <w:pPr>
        <w:pStyle w:val="ListParagraph"/>
        <w:rPr>
          <w:rFonts w:ascii="Verdana" w:hAnsi="Verdana"/>
          <w:sz w:val="24"/>
          <w:szCs w:val="24"/>
        </w:rPr>
      </w:pPr>
    </w:p>
    <w:p w:rsidR="00590ABE" w:rsidRDefault="00590ABE" w:rsidP="00590AB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Company acknowledges that this type of agreement only applies to temporary, seasonal or migrant workers. It must not be used to </w:t>
      </w:r>
      <w:r w:rsidR="00BC1779">
        <w:rPr>
          <w:rFonts w:ascii="Verdana" w:hAnsi="Verdana"/>
          <w:sz w:val="24"/>
          <w:szCs w:val="24"/>
        </w:rPr>
        <w:t>avoid social or any other benefits for regular workers by declaring them temporary, seasonal or migrant workers.</w:t>
      </w:r>
    </w:p>
    <w:p w:rsidR="00590ABE" w:rsidRDefault="00590ABE" w:rsidP="00590ABE">
      <w:pPr>
        <w:pStyle w:val="ListParagraph"/>
        <w:rPr>
          <w:rFonts w:ascii="Verdana" w:hAnsi="Verdana"/>
          <w:sz w:val="24"/>
          <w:szCs w:val="24"/>
        </w:rPr>
      </w:pPr>
    </w:p>
    <w:p w:rsidR="00590ABE" w:rsidRDefault="00590ABE" w:rsidP="00590AB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Company agrees to pay the workers an [hourly, daily wage or per piece wage</w:t>
      </w:r>
      <w:r w:rsidR="008C0233">
        <w:rPr>
          <w:rFonts w:ascii="Verdana" w:hAnsi="Verdana"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t xml:space="preserve"> of [currency and amount, in case of per pieces wage description of currency and amount per piece and all other conditions].</w:t>
      </w:r>
    </w:p>
    <w:p w:rsidR="00590ABE" w:rsidRPr="00590ABE" w:rsidRDefault="00590ABE" w:rsidP="00590ABE">
      <w:pPr>
        <w:pStyle w:val="ListParagraph"/>
        <w:rPr>
          <w:rFonts w:ascii="Verdana" w:hAnsi="Verdana"/>
          <w:sz w:val="24"/>
          <w:szCs w:val="24"/>
        </w:rPr>
      </w:pPr>
    </w:p>
    <w:p w:rsidR="00590ABE" w:rsidRDefault="00590ABE" w:rsidP="00590AB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Company acknowledges that the wages paid are at or above the legal minimum wage applicable. Legal minimum wage for this type of work is [currency, amount per time unit, source of information for minimum pay].</w:t>
      </w:r>
    </w:p>
    <w:p w:rsidR="00590ABE" w:rsidRPr="00590ABE" w:rsidRDefault="00590ABE" w:rsidP="00590ABE">
      <w:pPr>
        <w:pStyle w:val="ListParagraph"/>
        <w:rPr>
          <w:rFonts w:ascii="Verdana" w:hAnsi="Verdana"/>
          <w:sz w:val="24"/>
          <w:szCs w:val="24"/>
        </w:rPr>
      </w:pPr>
    </w:p>
    <w:p w:rsidR="00590ABE" w:rsidRDefault="00590ABE" w:rsidP="00590AB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addition, company agrees to provide workers with the following: [Please list any additional benefits </w:t>
      </w:r>
      <w:r w:rsidR="00BC1779">
        <w:rPr>
          <w:rFonts w:ascii="Verdana" w:hAnsi="Verdana"/>
          <w:sz w:val="24"/>
          <w:szCs w:val="24"/>
        </w:rPr>
        <w:t>the workers are entitled to if applicable].</w:t>
      </w:r>
    </w:p>
    <w:p w:rsidR="00BC1779" w:rsidRPr="00BC1779" w:rsidRDefault="00BC1779" w:rsidP="00BC1779">
      <w:pPr>
        <w:pStyle w:val="ListParagraph"/>
        <w:rPr>
          <w:rFonts w:ascii="Verdana" w:hAnsi="Verdana"/>
          <w:sz w:val="24"/>
          <w:szCs w:val="24"/>
        </w:rPr>
      </w:pPr>
    </w:p>
    <w:p w:rsidR="00BC1779" w:rsidRDefault="00BC1779" w:rsidP="00BC177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Company confirms that it complies with all other legal requirements regarding the employment of temporary, seasonal or migrant wor</w:t>
      </w:r>
      <w:r w:rsidR="008C0233">
        <w:rPr>
          <w:rFonts w:ascii="Verdana" w:hAnsi="Verdana"/>
          <w:sz w:val="24"/>
          <w:szCs w:val="24"/>
        </w:rPr>
        <w:t>kers in the [respective country]</w:t>
      </w:r>
      <w:r>
        <w:rPr>
          <w:rFonts w:ascii="Verdana" w:hAnsi="Verdana"/>
          <w:sz w:val="24"/>
          <w:szCs w:val="24"/>
        </w:rPr>
        <w:t>.</w:t>
      </w:r>
    </w:p>
    <w:p w:rsidR="00BC1779" w:rsidRPr="00BC1779" w:rsidRDefault="00BC1779" w:rsidP="00BC1779">
      <w:pPr>
        <w:pStyle w:val="ListParagraph"/>
        <w:rPr>
          <w:rFonts w:ascii="Verdana" w:hAnsi="Verdana"/>
          <w:sz w:val="24"/>
          <w:szCs w:val="24"/>
        </w:rPr>
      </w:pPr>
    </w:p>
    <w:p w:rsidR="00BC1779" w:rsidRDefault="00CD405C" w:rsidP="00BC177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      ______________________</w:t>
      </w:r>
      <w:r>
        <w:rPr>
          <w:rFonts w:ascii="Verdana" w:hAnsi="Verdana"/>
          <w:sz w:val="24"/>
          <w:szCs w:val="24"/>
        </w:rPr>
        <w:br/>
      </w:r>
      <w:r w:rsidR="00BC1779">
        <w:rPr>
          <w:rFonts w:ascii="Verdana" w:hAnsi="Verdana"/>
          <w:sz w:val="24"/>
          <w:szCs w:val="24"/>
        </w:rPr>
        <w:t>Signature of Company Representative</w:t>
      </w:r>
      <w:r>
        <w:rPr>
          <w:rFonts w:ascii="Verdana" w:hAnsi="Verdana"/>
          <w:sz w:val="24"/>
          <w:szCs w:val="24"/>
        </w:rPr>
        <w:t xml:space="preserve">      Date</w:t>
      </w:r>
    </w:p>
    <w:p w:rsidR="00BC1779" w:rsidRPr="00BC1779" w:rsidRDefault="00BC1779" w:rsidP="00BC1779">
      <w:pPr>
        <w:pStyle w:val="ListParagraph"/>
        <w:rPr>
          <w:rFonts w:ascii="Verdana" w:hAnsi="Verdana"/>
          <w:sz w:val="24"/>
          <w:szCs w:val="24"/>
        </w:rPr>
      </w:pPr>
    </w:p>
    <w:p w:rsidR="00BC1779" w:rsidRPr="00BC1779" w:rsidRDefault="00CD405C" w:rsidP="00BC1779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       ______________________</w:t>
      </w:r>
    </w:p>
    <w:p w:rsidR="00BC1779" w:rsidRPr="00BC1779" w:rsidRDefault="00CD405C" w:rsidP="00BC1779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Signature of Witness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Date</w:t>
      </w:r>
    </w:p>
    <w:p w:rsidR="00DF63F7" w:rsidRDefault="00DF63F7">
      <w:pPr>
        <w:rPr>
          <w:rFonts w:ascii="Verdana" w:hAnsi="Verdana"/>
          <w:sz w:val="24"/>
          <w:szCs w:val="24"/>
        </w:rPr>
      </w:pPr>
    </w:p>
    <w:p w:rsidR="00DF63F7" w:rsidRDefault="00DF63F7">
      <w:pPr>
        <w:rPr>
          <w:rFonts w:ascii="Verdana" w:hAnsi="Verdana"/>
          <w:sz w:val="24"/>
          <w:szCs w:val="24"/>
        </w:rPr>
      </w:pPr>
    </w:p>
    <w:p w:rsidR="00DF63F7" w:rsidRDefault="00DF63F7">
      <w:pPr>
        <w:rPr>
          <w:rFonts w:ascii="Verdana" w:hAnsi="Verdana"/>
          <w:sz w:val="24"/>
          <w:szCs w:val="24"/>
        </w:rPr>
      </w:pPr>
    </w:p>
    <w:p w:rsidR="00DF63F7" w:rsidRDefault="00DF63F7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698"/>
        <w:gridCol w:w="1350"/>
        <w:gridCol w:w="1710"/>
        <w:gridCol w:w="1710"/>
        <w:gridCol w:w="1890"/>
      </w:tblGrid>
      <w:tr w:rsidR="008C0233" w:rsidRPr="00DF63F7" w:rsidTr="008C0233">
        <w:tc>
          <w:tcPr>
            <w:tcW w:w="2337" w:type="dxa"/>
          </w:tcPr>
          <w:p w:rsidR="008C0233" w:rsidRPr="00DF63F7" w:rsidRDefault="008C0233" w:rsidP="008C0233">
            <w:pPr>
              <w:jc w:val="center"/>
              <w:rPr>
                <w:rFonts w:ascii="Verdana" w:hAnsi="Verdana"/>
                <w:b/>
              </w:rPr>
            </w:pPr>
            <w:r w:rsidRPr="00DF63F7">
              <w:rPr>
                <w:rFonts w:ascii="Verdana" w:hAnsi="Verdana"/>
                <w:b/>
              </w:rPr>
              <w:t>Name of Worker</w:t>
            </w:r>
          </w:p>
        </w:tc>
        <w:tc>
          <w:tcPr>
            <w:tcW w:w="2698" w:type="dxa"/>
          </w:tcPr>
          <w:p w:rsidR="008C0233" w:rsidRDefault="008C0233" w:rsidP="008C02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Pay Base</w:t>
            </w:r>
          </w:p>
          <w:p w:rsidR="008C0233" w:rsidRPr="00DF63F7" w:rsidRDefault="008C0233" w:rsidP="008C02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(hourly, daily, monthly, per piece)</w:t>
            </w:r>
          </w:p>
        </w:tc>
        <w:tc>
          <w:tcPr>
            <w:tcW w:w="1350" w:type="dxa"/>
          </w:tcPr>
          <w:p w:rsidR="008C0233" w:rsidRDefault="008C0233" w:rsidP="008C02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Time Period/</w:t>
            </w:r>
          </w:p>
          <w:p w:rsidR="008C0233" w:rsidRPr="00DF63F7" w:rsidRDefault="008C0233" w:rsidP="008C02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Pieces</w:t>
            </w:r>
          </w:p>
        </w:tc>
        <w:tc>
          <w:tcPr>
            <w:tcW w:w="1710" w:type="dxa"/>
          </w:tcPr>
          <w:p w:rsidR="008C0233" w:rsidRDefault="008C0233" w:rsidP="008C0233">
            <w:pPr>
              <w:jc w:val="center"/>
              <w:rPr>
                <w:rFonts w:ascii="Verdana" w:hAnsi="Verdana"/>
                <w:b/>
              </w:rPr>
            </w:pPr>
            <w:r w:rsidRPr="00DF63F7">
              <w:rPr>
                <w:rFonts w:ascii="Verdana" w:hAnsi="Verdana"/>
                <w:b/>
              </w:rPr>
              <w:t>Amount Received</w:t>
            </w:r>
          </w:p>
        </w:tc>
        <w:tc>
          <w:tcPr>
            <w:tcW w:w="1710" w:type="dxa"/>
          </w:tcPr>
          <w:p w:rsidR="008C0233" w:rsidRPr="00DF63F7" w:rsidRDefault="008C0233" w:rsidP="008C0233">
            <w:pPr>
              <w:jc w:val="center"/>
              <w:rPr>
                <w:rFonts w:ascii="Verdana" w:hAnsi="Verdana"/>
                <w:b/>
              </w:rPr>
            </w:pPr>
            <w:r w:rsidRPr="00DF63F7">
              <w:rPr>
                <w:rFonts w:ascii="Verdana" w:hAnsi="Verdana"/>
                <w:b/>
              </w:rPr>
              <w:t>Currency</w:t>
            </w:r>
          </w:p>
        </w:tc>
        <w:tc>
          <w:tcPr>
            <w:tcW w:w="1890" w:type="dxa"/>
          </w:tcPr>
          <w:p w:rsidR="008C0233" w:rsidRPr="00DF63F7" w:rsidRDefault="008C0233" w:rsidP="008C023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Signature of Worker</w:t>
            </w:r>
          </w:p>
        </w:tc>
      </w:tr>
      <w:tr w:rsidR="008C0233" w:rsidTr="008C0233">
        <w:tc>
          <w:tcPr>
            <w:tcW w:w="2337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C0233" w:rsidTr="008C0233">
        <w:tc>
          <w:tcPr>
            <w:tcW w:w="2337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C0233" w:rsidTr="008C0233">
        <w:tc>
          <w:tcPr>
            <w:tcW w:w="2337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C0233" w:rsidTr="008C0233">
        <w:tc>
          <w:tcPr>
            <w:tcW w:w="2337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C0233" w:rsidTr="008C0233">
        <w:tc>
          <w:tcPr>
            <w:tcW w:w="2337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C0233" w:rsidTr="008C0233">
        <w:tc>
          <w:tcPr>
            <w:tcW w:w="2337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C0233" w:rsidTr="008C0233">
        <w:tc>
          <w:tcPr>
            <w:tcW w:w="2337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98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0" w:type="dxa"/>
          </w:tcPr>
          <w:p w:rsidR="008C0233" w:rsidRDefault="008C0233" w:rsidP="00590AB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D3BC1" w:rsidRDefault="005D3BC1" w:rsidP="00590ABE">
      <w:pPr>
        <w:rPr>
          <w:rFonts w:ascii="Verdana" w:hAnsi="Verdana"/>
          <w:sz w:val="24"/>
          <w:szCs w:val="24"/>
        </w:rPr>
      </w:pPr>
    </w:p>
    <w:p w:rsidR="00590ABE" w:rsidRPr="00590ABE" w:rsidRDefault="00590ABE" w:rsidP="00590ABE">
      <w:pPr>
        <w:rPr>
          <w:rFonts w:ascii="Verdana" w:hAnsi="Verdana"/>
          <w:sz w:val="24"/>
          <w:szCs w:val="24"/>
        </w:rPr>
      </w:pPr>
    </w:p>
    <w:sectPr w:rsidR="00590ABE" w:rsidRPr="00590ABE" w:rsidSect="00DF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94" w:rsidRDefault="001D4A94" w:rsidP="00DF63F7">
      <w:pPr>
        <w:spacing w:after="0" w:line="240" w:lineRule="auto"/>
      </w:pPr>
      <w:r>
        <w:separator/>
      </w:r>
    </w:p>
  </w:endnote>
  <w:endnote w:type="continuationSeparator" w:id="0">
    <w:p w:rsidR="001D4A94" w:rsidRDefault="001D4A94" w:rsidP="00D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F7" w:rsidRDefault="001D4A94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DF63F7">
      <w:rPr>
        <w:noProof/>
      </w:rPr>
      <w:t>Template Umbrella Agreement for Temporary Workers Englisch</w:t>
    </w:r>
    <w:r>
      <w:rPr>
        <w:noProof/>
      </w:rPr>
      <w:fldChar w:fldCharType="end"/>
    </w:r>
    <w:r w:rsidR="00DF63F7">
      <w:tab/>
    </w:r>
    <w:r w:rsidR="00DF63F7">
      <w:tab/>
    </w:r>
    <w:r w:rsidR="00DF63F7">
      <w:tab/>
    </w:r>
    <w:r w:rsidR="00DF63F7">
      <w:tab/>
      <w:t>March 23,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DC75E77474F749CF9C380F725B24B70C"/>
      </w:placeholder>
      <w:temporary/>
      <w:showingPlcHdr/>
      <w15:appearance w15:val="hidden"/>
    </w:sdtPr>
    <w:sdtEndPr/>
    <w:sdtContent>
      <w:p w:rsidR="00DF63F7" w:rsidRDefault="00DF63F7">
        <w:pPr>
          <w:pStyle w:val="Footer"/>
        </w:pPr>
        <w:r>
          <w:t>[Type here]</w:t>
        </w:r>
      </w:p>
    </w:sdtContent>
  </w:sdt>
  <w:p w:rsidR="00DF63F7" w:rsidRDefault="00DF63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F7" w:rsidRDefault="00DF6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94" w:rsidRDefault="001D4A94" w:rsidP="00DF63F7">
      <w:pPr>
        <w:spacing w:after="0" w:line="240" w:lineRule="auto"/>
      </w:pPr>
      <w:r>
        <w:separator/>
      </w:r>
    </w:p>
  </w:footnote>
  <w:footnote w:type="continuationSeparator" w:id="0">
    <w:p w:rsidR="001D4A94" w:rsidRDefault="001D4A94" w:rsidP="00DF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F7" w:rsidRDefault="00DF63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F7" w:rsidRDefault="00DF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F7" w:rsidRDefault="00DF6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33CF9"/>
    <w:multiLevelType w:val="hybridMultilevel"/>
    <w:tmpl w:val="5EDEF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BE"/>
    <w:rsid w:val="00080F36"/>
    <w:rsid w:val="001D4A94"/>
    <w:rsid w:val="00590ABE"/>
    <w:rsid w:val="005D3BC1"/>
    <w:rsid w:val="00853AC7"/>
    <w:rsid w:val="008C0233"/>
    <w:rsid w:val="00903495"/>
    <w:rsid w:val="009506F0"/>
    <w:rsid w:val="00BC1779"/>
    <w:rsid w:val="00CD405C"/>
    <w:rsid w:val="00DF63F7"/>
    <w:rsid w:val="00E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A68A3-E3E1-419F-AFC1-4C8017E9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ABE"/>
    <w:pPr>
      <w:ind w:left="720"/>
      <w:contextualSpacing/>
    </w:pPr>
  </w:style>
  <w:style w:type="table" w:styleId="TableGrid">
    <w:name w:val="Table Grid"/>
    <w:basedOn w:val="TableNormal"/>
    <w:uiPriority w:val="39"/>
    <w:rsid w:val="005D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F7"/>
  </w:style>
  <w:style w:type="paragraph" w:styleId="Footer">
    <w:name w:val="footer"/>
    <w:basedOn w:val="Normal"/>
    <w:link w:val="FooterChar"/>
    <w:uiPriority w:val="99"/>
    <w:unhideWhenUsed/>
    <w:rsid w:val="00DF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75E77474F749CF9C380F725B24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12B2-0FE4-4906-A091-2EE285FC9FFC}"/>
      </w:docPartPr>
      <w:docPartBody>
        <w:p w:rsidR="00976190" w:rsidRDefault="00EC039F" w:rsidP="00EC039F">
          <w:pPr>
            <w:pStyle w:val="DC75E77474F749CF9C380F725B24B70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9F"/>
    <w:rsid w:val="0043274B"/>
    <w:rsid w:val="00676AF8"/>
    <w:rsid w:val="0095277D"/>
    <w:rsid w:val="00976190"/>
    <w:rsid w:val="00E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75E77474F749CF9C380F725B24B70C">
    <w:name w:val="DC75E77474F749CF9C380F725B24B70C"/>
    <w:rsid w:val="00EC0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Fuchshofen</dc:creator>
  <cp:keywords/>
  <dc:description/>
  <cp:lastModifiedBy>Alexis Drum</cp:lastModifiedBy>
  <cp:revision>2</cp:revision>
  <dcterms:created xsi:type="dcterms:W3CDTF">2015-04-08T14:52:00Z</dcterms:created>
  <dcterms:modified xsi:type="dcterms:W3CDTF">2015-04-08T14:52:00Z</dcterms:modified>
</cp:coreProperties>
</file>